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5DC" w:rsidRPr="00D275DC" w:rsidRDefault="00D275DC" w:rsidP="00D275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D275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Идеи </w:t>
      </w:r>
      <w:proofErr w:type="spellStart"/>
      <w:proofErr w:type="gramStart"/>
      <w:r w:rsidRPr="00D275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c</w:t>
      </w:r>
      <w:proofErr w:type="gramEnd"/>
      <w:r w:rsidRPr="00D275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енсорных</w:t>
      </w:r>
      <w:proofErr w:type="spellEnd"/>
      <w:r w:rsidRPr="00D275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игр, которые успокоят ребенка и снимут стресс</w:t>
      </w:r>
    </w:p>
    <w:p w:rsidR="00D275DC" w:rsidRPr="00D275DC" w:rsidRDefault="00D275DC" w:rsidP="00D27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D275DC" w:rsidRPr="00D275DC" w:rsidRDefault="00D275DC" w:rsidP="00D27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собрали терапевтические игры, в которые можно играть </w:t>
      </w:r>
      <w:proofErr w:type="gramStart"/>
      <w:r w:rsidRPr="00D275D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</w:t>
      </w:r>
      <w:proofErr w:type="gramEnd"/>
      <w:r w:rsidRPr="00D27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gramStart"/>
      <w:r w:rsidRPr="00D275D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</w:t>
      </w:r>
      <w:proofErr w:type="gramEnd"/>
      <w:r w:rsidRPr="00D27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помогут ребенку прийти в себя, избавиться от стресса и успокоиться.</w:t>
      </w:r>
    </w:p>
    <w:p w:rsidR="00D275DC" w:rsidRPr="00D275DC" w:rsidRDefault="00D275DC" w:rsidP="00D27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75DC" w:rsidRPr="00D275DC" w:rsidRDefault="00D275DC" w:rsidP="00D27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5DC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 для детей – естественное состояние, образ жизни. Отработка жизненных и поведенческих моделей и сложных ситуаций. И способ эти модели скорректировать, и с ситуациями разобраться. Поэтому игры могут также помочь детям прийти в себя, если им пришлось побывать в какой-либо стрессовой ситуации.</w:t>
      </w:r>
    </w:p>
    <w:p w:rsidR="00D275DC" w:rsidRPr="00D275DC" w:rsidRDefault="00D275DC" w:rsidP="00D27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75DC" w:rsidRPr="00D275DC" w:rsidRDefault="00D275DC" w:rsidP="00D275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75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Игры в домик</w:t>
      </w:r>
    </w:p>
    <w:p w:rsidR="00D275DC" w:rsidRPr="00D275DC" w:rsidRDefault="00D275DC" w:rsidP="00D27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5DC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Любые игры, где ребенок прячется, помогают ему восстановить личные границы, прийти в себя, когда он «растрепан» или испытал сенсорные перегрузки, встревожен или сильно устал. И когда ребенок не чувствует себя в безопасности.</w:t>
      </w:r>
    </w:p>
    <w:p w:rsidR="00D275DC" w:rsidRPr="00D275DC" w:rsidRDefault="00D275DC" w:rsidP="00D27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75DC" w:rsidRPr="00D275DC" w:rsidRDefault="00D275DC" w:rsidP="00D27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5D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Обеспечьте малышу место, где можно прятаться: домик из коробки или из ткани, наброшенной на что-то, покупной или самодельный, уголок во встроенном шкафу или под столом.</w:t>
      </w:r>
    </w:p>
    <w:p w:rsidR="00D275DC" w:rsidRPr="00D275DC" w:rsidRDefault="00D275DC" w:rsidP="00D27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75DC" w:rsidRPr="00D275DC" w:rsidRDefault="00D275DC" w:rsidP="00D275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75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Игры в младенца, в «животик»</w:t>
      </w:r>
    </w:p>
    <w:p w:rsidR="00D275DC" w:rsidRPr="00D275DC" w:rsidRDefault="00D275DC" w:rsidP="00D27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5D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Иногда дети хотят, чтобы мама взяла их на ручки и покачала, как младенчика. Есть малыши, которые залезают перед сном к маме под одеяло и говорят «я в животике». Мамин животик спасает, когда не хватает чувства безопасности и защищенности, а также внимания и заботы. Или родительского внимания после рождения братика или сестренки.</w:t>
      </w:r>
    </w:p>
    <w:p w:rsidR="00D275DC" w:rsidRPr="00D275DC" w:rsidRDefault="00D275DC" w:rsidP="00D27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75DC" w:rsidRPr="00D275DC" w:rsidRDefault="00D275DC" w:rsidP="00D27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5D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Поддерживайте эти игры, позволяйте ребенку пригреться к вам, напитаться вами! Малыши еще не могут существовать автономно, родительские тепло, защита и забота необходимы им, как воздух.</w:t>
      </w:r>
    </w:p>
    <w:p w:rsidR="00D275DC" w:rsidRPr="00D275DC" w:rsidRDefault="00D275DC" w:rsidP="00D27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75DC" w:rsidRPr="00D275DC" w:rsidRDefault="00D275DC" w:rsidP="00D275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75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Кокон</w:t>
      </w:r>
    </w:p>
    <w:p w:rsidR="00D275DC" w:rsidRPr="00D275DC" w:rsidRDefault="00D275DC" w:rsidP="00D27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Игра, сопоставимая с игрой в домик, но в очень тесный домик. Малыша можно пеленать, как младенца, заворачивать </w:t>
      </w:r>
      <w:proofErr w:type="gramStart"/>
      <w:r w:rsidRPr="00D275DC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одело</w:t>
      </w:r>
      <w:proofErr w:type="gramEnd"/>
      <w:r w:rsidRPr="00D275DC">
        <w:rPr>
          <w:rFonts w:ascii="Times New Roman" w:eastAsia="Times New Roman" w:hAnsi="Times New Roman" w:cs="Times New Roman"/>
          <w:sz w:val="28"/>
          <w:szCs w:val="28"/>
          <w:lang w:eastAsia="ru-RU"/>
        </w:rPr>
        <w:t>, плед.</w:t>
      </w:r>
    </w:p>
    <w:p w:rsidR="00D275DC" w:rsidRPr="00D275DC" w:rsidRDefault="00D275DC" w:rsidP="00D27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75DC" w:rsidRPr="00D275DC" w:rsidRDefault="00D275DC" w:rsidP="00D27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5D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играть в окукливающуюся постепенно гусеницу и рождающуюся бабочку.</w:t>
      </w:r>
    </w:p>
    <w:p w:rsidR="00D275DC" w:rsidRPr="00D275DC" w:rsidRDefault="00D275DC" w:rsidP="00D27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75DC" w:rsidRPr="00D275DC" w:rsidRDefault="00D275DC" w:rsidP="00D27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Эта игра помогает детям, переутомление которых выливается в </w:t>
      </w:r>
      <w:proofErr w:type="spellStart"/>
      <w:r w:rsidRPr="00D275DC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гиперподвижность</w:t>
      </w:r>
      <w:proofErr w:type="spellEnd"/>
      <w:r w:rsidRPr="00D275DC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испуганным детям. Хорошо играть в кокон по вечерам во время адаптации к детскому саду.</w:t>
      </w:r>
    </w:p>
    <w:p w:rsidR="00D275DC" w:rsidRPr="00D275DC" w:rsidRDefault="00D275DC" w:rsidP="00D27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75DC" w:rsidRPr="00D275DC" w:rsidRDefault="00D275DC" w:rsidP="00D275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75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Бутерброд</w:t>
      </w:r>
    </w:p>
    <w:p w:rsidR="00D275DC" w:rsidRPr="00D275DC" w:rsidRDefault="00D275DC" w:rsidP="00D27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5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Эта игра также хороша для малышей, чье беспокойство выливается в </w:t>
      </w:r>
      <w:proofErr w:type="spellStart"/>
      <w:r w:rsidRPr="00D275DC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гиперподвижность</w:t>
      </w:r>
      <w:proofErr w:type="spellEnd"/>
      <w:r w:rsidRPr="00D275DC">
        <w:rPr>
          <w:rFonts w:ascii="Times New Roman" w:eastAsia="Times New Roman" w:hAnsi="Times New Roman" w:cs="Times New Roman"/>
          <w:sz w:val="28"/>
          <w:szCs w:val="28"/>
          <w:lang w:eastAsia="ru-RU"/>
        </w:rPr>
        <w:t>, для детей, которые сучат ножками при засыпании, для переутомленных детей, когда они обо все спотыкаются и на все натыкаются. «Бутерброд» помогает малышам прочувствовать свое тело, вернуть себе чувство самого себя. Плюс в этой игре мама или папа уделяют малышу максимум внимания, что тоже возвращает ребенку чувство себя.</w:t>
      </w:r>
    </w:p>
    <w:p w:rsidR="00D275DC" w:rsidRPr="00D275DC" w:rsidRDefault="00D275DC" w:rsidP="00D27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75DC" w:rsidRPr="00D275DC" w:rsidRDefault="00D275DC" w:rsidP="00D27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5DC">
        <w:rPr>
          <w:rFonts w:ascii="Times New Roman" w:eastAsia="Times New Roman" w:hAnsi="Times New Roman" w:cs="Times New Roman"/>
          <w:sz w:val="28"/>
          <w:szCs w:val="28"/>
          <w:lang w:eastAsia="ru-RU"/>
        </w:rPr>
        <w:t>Укладываете ребенка на подушку (или на две), голова тоже на подушке и ножки на подушке (или на свернутом в несколько слоев мягком одеяле) – это хлеб на блюдце. Мажете хлеб маслом – разглаживаете ребенка руками очень аккуратно и очень тщательно. Ласково проговариваете каждое свое действие. Потом кладете поверх масла сыр или второй кусок хлеба – еще одну или две подушки (чтоб закрыть всего ребенка), еще раз намазываете маслом – уже посильнее, с давлением «размазываете» подушки по ребенку.</w:t>
      </w:r>
    </w:p>
    <w:p w:rsidR="00D275DC" w:rsidRPr="00D275DC" w:rsidRDefault="00D275DC" w:rsidP="00D27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75DC" w:rsidRPr="00D275DC" w:rsidRDefault="00D275DC" w:rsidP="00D27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5DC">
        <w:rPr>
          <w:rFonts w:ascii="Times New Roman" w:eastAsia="Times New Roman" w:hAnsi="Times New Roman" w:cs="Times New Roman"/>
          <w:sz w:val="28"/>
          <w:szCs w:val="28"/>
          <w:lang w:eastAsia="ru-RU"/>
        </w:rPr>
        <w:t>А потом – «</w:t>
      </w:r>
      <w:proofErr w:type="spellStart"/>
      <w:r w:rsidRPr="00D275DC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proofErr w:type="spellEnd"/>
      <w:r w:rsidRPr="00D27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275DC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proofErr w:type="spellEnd"/>
      <w:r w:rsidRPr="00D275DC">
        <w:rPr>
          <w:rFonts w:ascii="Times New Roman" w:eastAsia="Times New Roman" w:hAnsi="Times New Roman" w:cs="Times New Roman"/>
          <w:sz w:val="28"/>
          <w:szCs w:val="28"/>
          <w:lang w:eastAsia="ru-RU"/>
        </w:rPr>
        <w:t>» – едите бутерброд, сдавливая ребенка в подушках с боков и немного придавливая сверху.</w:t>
      </w:r>
    </w:p>
    <w:p w:rsidR="00D275DC" w:rsidRPr="00D275DC" w:rsidRDefault="00D275DC" w:rsidP="00D27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75DC" w:rsidRPr="00D275DC" w:rsidRDefault="00D275DC" w:rsidP="00D27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5D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Потом гладите малыша по голове, улыбаетесь и даете ему еще полежать в подушках – пока сам не захочет вылезти.</w:t>
      </w:r>
    </w:p>
    <w:p w:rsidR="00D275DC" w:rsidRPr="00D275DC" w:rsidRDefault="00D275DC" w:rsidP="00D27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75DC" w:rsidRPr="00D275DC" w:rsidRDefault="00D275DC" w:rsidP="00D275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75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Калачик</w:t>
      </w:r>
    </w:p>
    <w:p w:rsidR="00D275DC" w:rsidRPr="00D275DC" w:rsidRDefault="00D275DC" w:rsidP="00D27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5DC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 игра, как и «бутерброд», помогает ребенку прочувствовать свое тело, восстановить потерянный из-за каких-то переживаний контроль над ним. Эта игра также хороша в период адаптации к детскому саду или после слишком насыщенного впечатлениями и активностями дня.</w:t>
      </w:r>
    </w:p>
    <w:p w:rsidR="00D275DC" w:rsidRPr="00D275DC" w:rsidRDefault="00D275DC" w:rsidP="00D27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75DC" w:rsidRPr="00D275DC" w:rsidRDefault="00D275DC" w:rsidP="00D27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"Замешиваете" из малыша тесто – как </w:t>
      </w:r>
      <w:proofErr w:type="gramStart"/>
      <w:r w:rsidRPr="00D275D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следует</w:t>
      </w:r>
      <w:proofErr w:type="gramEnd"/>
      <w:r w:rsidRPr="00D27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замешиваете, это значимая часть игры. Раскатываете тесто, вытягиваете в колбаску и аккуратно сворачиваете в калачик – коленки к животику, головку к коленкам. И ставите в духовку, в тепло – укрываете пледом, одеялом или простынкой. И ждете. Потом аккуратно достаете и очень нежно, оглаживая малыша, мажете калачик маслом. И радуетесь. Какой красивый, румяный, душистый, мягкий, свежий у вас калачик получился! Можно чай пить! И ведете ребенка за стол – кормить или поить чаем.</w:t>
      </w:r>
    </w:p>
    <w:p w:rsidR="00D275DC" w:rsidRPr="00D275DC" w:rsidRDefault="00D275DC" w:rsidP="00D27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75DC" w:rsidRPr="00D275DC" w:rsidRDefault="00D275DC" w:rsidP="00D275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D275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Игры с водой</w:t>
      </w:r>
    </w:p>
    <w:p w:rsidR="00D275DC" w:rsidRPr="00D275DC" w:rsidRDefault="00D275DC" w:rsidP="00D27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Почти все игры с водой действуют на детей успокаивающе и </w:t>
      </w:r>
      <w:proofErr w:type="spellStart"/>
      <w:r w:rsidRPr="00D275D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расслабляюще</w:t>
      </w:r>
      <w:proofErr w:type="spellEnd"/>
      <w:r w:rsidRPr="00D275DC">
        <w:rPr>
          <w:rFonts w:ascii="Times New Roman" w:eastAsia="Times New Roman" w:hAnsi="Times New Roman" w:cs="Times New Roman"/>
          <w:sz w:val="28"/>
          <w:szCs w:val="28"/>
          <w:lang w:eastAsia="ru-RU"/>
        </w:rPr>
        <w:t>. Переливание воды из емкости в емкость, переливание воды шприцем или пипеткой (да, некоторым детям нравится пипеткой переливать воду из ведерка в баночку), ложкой, эксперименты с подкрашиванием воды красками – все эти занятия приводят к тому, что дети сосредотачиваются и успокаиваются. Купание в теплой ванне расслабляет тело ребенка, а за ним и всего ребенка.</w:t>
      </w:r>
    </w:p>
    <w:p w:rsidR="00D275DC" w:rsidRPr="00D275DC" w:rsidRDefault="00D275DC" w:rsidP="00D27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75DC" w:rsidRPr="00D275DC" w:rsidRDefault="00D275DC" w:rsidP="00D27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5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Вода смывает беспокойства и излишнее возбуждение. Ванна идеальна после шумной активной прогулки или после ухода гостей.</w:t>
      </w:r>
    </w:p>
    <w:p w:rsidR="00D275DC" w:rsidRPr="00D275DC" w:rsidRDefault="00D275DC" w:rsidP="00D27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75DC" w:rsidRPr="00D275DC" w:rsidRDefault="00D275DC" w:rsidP="00D27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5DC">
        <w:rPr>
          <w:rFonts w:ascii="Times New Roman" w:eastAsia="Times New Roman" w:hAnsi="Times New Roman" w:cs="Times New Roman"/>
          <w:sz w:val="28"/>
          <w:szCs w:val="28"/>
          <w:lang w:eastAsia="ru-RU"/>
        </w:rPr>
        <w:t>А после ванны ребенка можно отнести на кровать и укрыть мягким одеялом или мягкой простынкой. Неплохо устроить малыша на родительской кровати или в родительском кресле – в пространстве мамы или папы, чтобы оно его дополнительно поддерживало и успокаивало.</w:t>
      </w:r>
    </w:p>
    <w:p w:rsidR="00BE5305" w:rsidRPr="00D275DC" w:rsidRDefault="00BE5305" w:rsidP="00D275D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E5305" w:rsidRPr="00D275DC" w:rsidSect="00BE53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75DC"/>
    <w:rsid w:val="00BE5305"/>
    <w:rsid w:val="00CA799C"/>
    <w:rsid w:val="00D27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3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75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5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9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682</Words>
  <Characters>3894</Characters>
  <Application>Microsoft Office Word</Application>
  <DocSecurity>0</DocSecurity>
  <Lines>32</Lines>
  <Paragraphs>9</Paragraphs>
  <ScaleCrop>false</ScaleCrop>
  <Company/>
  <LinksUpToDate>false</LinksUpToDate>
  <CharactersWithSpaces>4567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2</cp:revision>
  <dcterms:created xsi:type="dcterms:W3CDTF">2023-04-04T19:26:00Z</dcterms:created>
  <dcterms:modified xsi:type="dcterms:W3CDTF">2023-04-04T19:27:00Z</dcterms:modified>
</cp:coreProperties>
</file>